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C5905" w14:textId="1D83BE24" w:rsidR="00F54799" w:rsidRPr="0023751B" w:rsidRDefault="00062968" w:rsidP="006F2F95">
      <w:pPr>
        <w:spacing w:after="120"/>
        <w:jc w:val="center"/>
        <w:rPr>
          <w:b/>
          <w:bCs/>
        </w:rPr>
      </w:pPr>
      <w:r w:rsidRPr="0023751B">
        <w:rPr>
          <w:b/>
          <w:bCs/>
        </w:rPr>
        <w:t>BRENTWOOD HISTORIC COMMISSION</w:t>
      </w:r>
    </w:p>
    <w:p w14:paraId="53510FDE" w14:textId="4F2E9460" w:rsidR="00062968" w:rsidRDefault="00062968" w:rsidP="006F2F95">
      <w:pPr>
        <w:spacing w:after="120"/>
        <w:jc w:val="center"/>
        <w:rPr>
          <w:b/>
          <w:bCs/>
        </w:rPr>
      </w:pPr>
      <w:r w:rsidRPr="0023751B">
        <w:rPr>
          <w:b/>
          <w:bCs/>
        </w:rPr>
        <w:t>HISTORIC MARKER AND SIGN GUIDELINES</w:t>
      </w:r>
      <w:r w:rsidR="007B1B85">
        <w:rPr>
          <w:b/>
          <w:bCs/>
        </w:rPr>
        <w:t>, APRIL 2026</w:t>
      </w:r>
    </w:p>
    <w:p w14:paraId="6A3FD45D" w14:textId="2F7A3A05" w:rsidR="00062968" w:rsidRDefault="00465395" w:rsidP="00062968">
      <w:pPr>
        <w:jc w:val="center"/>
      </w:pPr>
      <w:r w:rsidRPr="00216286">
        <w:rPr>
          <w:noProof/>
        </w:rPr>
        <w:drawing>
          <wp:inline distT="0" distB="0" distL="0" distR="0" wp14:anchorId="02D3C0C9" wp14:editId="1097A229">
            <wp:extent cx="2404534" cy="1294749"/>
            <wp:effectExtent l="0" t="0" r="0" b="1270"/>
            <wp:docPr id="1" name="Picture 1" descr="C:\Users\16154\Pictures\City of Brent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154\Pictures\City of Brentwoo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82" cy="13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BE30" w14:textId="7BB82D46" w:rsidR="00062968" w:rsidRDefault="00062968" w:rsidP="00062968">
      <w:pPr>
        <w:pStyle w:val="ListParagraph"/>
        <w:numPr>
          <w:ilvl w:val="0"/>
          <w:numId w:val="1"/>
        </w:numPr>
      </w:pPr>
      <w:r w:rsidRPr="0023751B">
        <w:rPr>
          <w:b/>
          <w:bCs/>
        </w:rPr>
        <w:t>Purpose</w:t>
      </w:r>
      <w:r>
        <w:t>: This document provides information and guidance to Brentwood Citizens interested in having the BHC (Brentwood Historic Commission) install a marker (sign) on a site or cemetery determined by the City Commissioners to have historic significance.  Criteria for this determination is provided by City Ordinance</w:t>
      </w:r>
      <w:r w:rsidR="009A5FF1">
        <w:t xml:space="preserve"> </w:t>
      </w:r>
      <w:r w:rsidR="00BF23D4">
        <w:t>Secti</w:t>
      </w:r>
      <w:r w:rsidR="00F95851">
        <w:t>on 2</w:t>
      </w:r>
      <w:r w:rsidR="000A0494">
        <w:t>-182.</w:t>
      </w:r>
      <w:r w:rsidR="00A732BD">
        <w:t xml:space="preserve">  Questions should be directed to the Historic Marker Committee Chairperson or City Staff member identified on the BHC webpage.</w:t>
      </w:r>
    </w:p>
    <w:p w14:paraId="539155F5" w14:textId="712A2F69" w:rsidR="00062968" w:rsidRDefault="00062968" w:rsidP="00062968">
      <w:pPr>
        <w:pStyle w:val="ListParagraph"/>
      </w:pPr>
    </w:p>
    <w:p w14:paraId="30BE60C8" w14:textId="67E2B9C5" w:rsidR="00062968" w:rsidRDefault="000C04B4" w:rsidP="00062968">
      <w:pPr>
        <w:pStyle w:val="ListParagraph"/>
        <w:numPr>
          <w:ilvl w:val="0"/>
          <w:numId w:val="1"/>
        </w:numPr>
      </w:pPr>
      <w:r w:rsidRPr="0023751B">
        <w:rPr>
          <w:b/>
          <w:bCs/>
        </w:rPr>
        <w:t>Styles:</w:t>
      </w:r>
      <w:r>
        <w:t xml:space="preserve"> </w:t>
      </w:r>
      <w:r w:rsidR="00062968">
        <w:t xml:space="preserve">There are different styles of signage used by the </w:t>
      </w:r>
      <w:r>
        <w:t xml:space="preserve">BHC.  </w:t>
      </w:r>
      <w:r w:rsidR="005D761B">
        <w:t>The most common for sites and cemeteries are black signs with white lettering</w:t>
      </w:r>
      <w:r w:rsidR="00AD290B">
        <w:t xml:space="preserve">.  These are between 18 and </w:t>
      </w:r>
      <w:r w:rsidR="00A7687F">
        <w:t xml:space="preserve">19 </w:t>
      </w:r>
      <w:r w:rsidR="00AD290B">
        <w:t xml:space="preserve">inches </w:t>
      </w:r>
      <w:r w:rsidR="00A7687F">
        <w:t>wide and of a height to accommodate the text.</w:t>
      </w:r>
      <w:r w:rsidR="00E93FB2">
        <w:t xml:space="preserve">  They are generally hung from a </w:t>
      </w:r>
      <w:r w:rsidR="00132B46">
        <w:t xml:space="preserve">black painted, steel, </w:t>
      </w:r>
      <w:r w:rsidR="00E93FB2">
        <w:t>custom pole</w:t>
      </w:r>
      <w:r w:rsidR="007E4C0C">
        <w:t>.</w:t>
      </w:r>
      <w:r w:rsidR="00915976">
        <w:t xml:space="preserve"> Other</w:t>
      </w:r>
      <w:r w:rsidR="00DC2915">
        <w:t xml:space="preserve"> </w:t>
      </w:r>
      <w:r w:rsidR="00915976">
        <w:t xml:space="preserve">signs </w:t>
      </w:r>
      <w:r w:rsidR="00CF4393">
        <w:t>include</w:t>
      </w:r>
      <w:r w:rsidR="00915976">
        <w:t xml:space="preserve"> Landscape Signs, interpretive signs that vary in size and design, plaques and other markers.</w:t>
      </w:r>
    </w:p>
    <w:p w14:paraId="20955A94" w14:textId="77777777" w:rsidR="007E4C0C" w:rsidRDefault="007E4C0C" w:rsidP="007E4C0C">
      <w:pPr>
        <w:pStyle w:val="ListParagraph"/>
      </w:pPr>
    </w:p>
    <w:p w14:paraId="0FE35DE2" w14:textId="4A46B508" w:rsidR="007E4C0C" w:rsidRDefault="007E4C0C" w:rsidP="00062968">
      <w:pPr>
        <w:pStyle w:val="ListParagraph"/>
        <w:numPr>
          <w:ilvl w:val="0"/>
          <w:numId w:val="1"/>
        </w:numPr>
      </w:pPr>
      <w:r w:rsidRPr="0023751B">
        <w:rPr>
          <w:b/>
          <w:bCs/>
        </w:rPr>
        <w:t>Signs</w:t>
      </w:r>
      <w:r>
        <w:t xml:space="preserve">: These are made from </w:t>
      </w:r>
      <w:r w:rsidR="006175C3">
        <w:t>6-millimeter</w:t>
      </w:r>
      <w:r>
        <w:t xml:space="preserve"> thickness aluminum diebond</w:t>
      </w:r>
      <w:r w:rsidR="00463A51">
        <w:t>.  This material is very strong and holds up to the weather.</w:t>
      </w:r>
    </w:p>
    <w:p w14:paraId="4EA59E3F" w14:textId="77777777" w:rsidR="00463A51" w:rsidRDefault="00463A51" w:rsidP="00463A51">
      <w:pPr>
        <w:pStyle w:val="ListParagraph"/>
      </w:pPr>
    </w:p>
    <w:p w14:paraId="1E521969" w14:textId="56AB463C" w:rsidR="00463A51" w:rsidRDefault="00463A51" w:rsidP="00062968">
      <w:pPr>
        <w:pStyle w:val="ListParagraph"/>
        <w:numPr>
          <w:ilvl w:val="0"/>
          <w:numId w:val="1"/>
        </w:numPr>
      </w:pPr>
      <w:r w:rsidRPr="0023751B">
        <w:rPr>
          <w:b/>
          <w:bCs/>
        </w:rPr>
        <w:t>Posts:</w:t>
      </w:r>
      <w:r>
        <w:t xml:space="preserve"> Posts are custom made of structural steel and painted black.</w:t>
      </w:r>
      <w:r w:rsidR="0060409F">
        <w:t xml:space="preserve"> </w:t>
      </w:r>
    </w:p>
    <w:p w14:paraId="3FE85FA4" w14:textId="77777777" w:rsidR="00F1261A" w:rsidRDefault="00F1261A" w:rsidP="00F1261A">
      <w:pPr>
        <w:pStyle w:val="ListParagraph"/>
      </w:pPr>
    </w:p>
    <w:p w14:paraId="1528238C" w14:textId="34E2B51B" w:rsidR="00F1261A" w:rsidRDefault="00F1261A" w:rsidP="00062968">
      <w:pPr>
        <w:pStyle w:val="ListParagraph"/>
        <w:numPr>
          <w:ilvl w:val="0"/>
          <w:numId w:val="1"/>
        </w:numPr>
      </w:pPr>
      <w:r w:rsidRPr="0023751B">
        <w:rPr>
          <w:b/>
          <w:bCs/>
        </w:rPr>
        <w:t>Historic Cemetery Installation:</w:t>
      </w:r>
      <w:r>
        <w:t xml:space="preserve"> While use of custom posts is preferred, signs may be hung on </w:t>
      </w:r>
      <w:r w:rsidR="00C40807">
        <w:t>fence railings with black chain.</w:t>
      </w:r>
    </w:p>
    <w:p w14:paraId="5D412C37" w14:textId="77777777" w:rsidR="00FD44F4" w:rsidRDefault="00FD44F4" w:rsidP="00FD44F4">
      <w:pPr>
        <w:pStyle w:val="ListParagraph"/>
      </w:pPr>
    </w:p>
    <w:p w14:paraId="3751EEC1" w14:textId="2219FA3B" w:rsidR="00FD44F4" w:rsidRDefault="00275076" w:rsidP="00062968">
      <w:pPr>
        <w:pStyle w:val="ListParagraph"/>
        <w:numPr>
          <w:ilvl w:val="0"/>
          <w:numId w:val="1"/>
        </w:numPr>
      </w:pPr>
      <w:r w:rsidRPr="0023751B">
        <w:rPr>
          <w:b/>
          <w:bCs/>
        </w:rPr>
        <w:t>Paying for the signs and posts</w:t>
      </w:r>
      <w:r w:rsidR="00C9724E">
        <w:t>: The BHC budgets for new sign</w:t>
      </w:r>
      <w:r w:rsidR="00362561">
        <w:t>s</w:t>
      </w:r>
      <w:r w:rsidR="007A1557">
        <w:t>,</w:t>
      </w:r>
      <w:r w:rsidR="00C9724E">
        <w:t xml:space="preserve"> posts,</w:t>
      </w:r>
      <w:r w:rsidR="007A1557">
        <w:t xml:space="preserve"> </w:t>
      </w:r>
      <w:r w:rsidR="00362561">
        <w:t>installation</w:t>
      </w:r>
      <w:r w:rsidR="00C9724E">
        <w:t xml:space="preserve"> and repair.</w:t>
      </w:r>
      <w:r w:rsidR="00C347AF">
        <w:t xml:space="preserve">   </w:t>
      </w:r>
      <w:r w:rsidR="00160776">
        <w:t>If a property owner asks for additional information and custom printing, then reimburs</w:t>
      </w:r>
      <w:r w:rsidR="004A0E13">
        <w:t>ement to</w:t>
      </w:r>
      <w:r w:rsidR="00160776">
        <w:t xml:space="preserve"> the BHC may be requested</w:t>
      </w:r>
      <w:r w:rsidR="004A0E13">
        <w:t>.</w:t>
      </w:r>
      <w:r w:rsidR="00AA008D">
        <w:t xml:space="preserve">  Contributions are appreciated.</w:t>
      </w:r>
    </w:p>
    <w:p w14:paraId="20DA86E4" w14:textId="77777777" w:rsidR="00310CAF" w:rsidRDefault="00310CAF" w:rsidP="00310CAF">
      <w:pPr>
        <w:pStyle w:val="ListParagraph"/>
      </w:pPr>
    </w:p>
    <w:p w14:paraId="6BA7D670" w14:textId="3A336488" w:rsidR="00310CAF" w:rsidRDefault="00310CAF" w:rsidP="00062968">
      <w:pPr>
        <w:pStyle w:val="ListParagraph"/>
        <w:numPr>
          <w:ilvl w:val="0"/>
          <w:numId w:val="1"/>
        </w:numPr>
      </w:pPr>
      <w:r w:rsidRPr="0023751B">
        <w:rPr>
          <w:b/>
          <w:bCs/>
        </w:rPr>
        <w:t>Maintenance and Repair</w:t>
      </w:r>
      <w:r w:rsidR="00816F94">
        <w:t>: The</w:t>
      </w:r>
      <w:r w:rsidR="002F5C9A">
        <w:t xml:space="preserve"> BHC maintains markers that it originally installed.</w:t>
      </w:r>
    </w:p>
    <w:p w14:paraId="2C6A8D39" w14:textId="77777777" w:rsidR="00AD36A7" w:rsidRDefault="00AD36A7" w:rsidP="00AD36A7">
      <w:pPr>
        <w:pStyle w:val="ListParagraph"/>
      </w:pPr>
    </w:p>
    <w:p w14:paraId="404EDC69" w14:textId="11405448" w:rsidR="00AD36A7" w:rsidRDefault="006175C3" w:rsidP="00062968">
      <w:pPr>
        <w:pStyle w:val="ListParagraph"/>
        <w:numPr>
          <w:ilvl w:val="0"/>
          <w:numId w:val="1"/>
        </w:numPr>
      </w:pPr>
      <w:r w:rsidRPr="009D44D8">
        <w:rPr>
          <w:b/>
          <w:bCs/>
        </w:rPr>
        <w:t>Examples</w:t>
      </w:r>
      <w:r>
        <w:t xml:space="preserve"> of various signs are provided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3"/>
        <w:gridCol w:w="2814"/>
        <w:gridCol w:w="3703"/>
      </w:tblGrid>
      <w:tr w:rsidR="00816F94" w14:paraId="161B1CB5" w14:textId="77777777" w:rsidTr="009D44D8">
        <w:tc>
          <w:tcPr>
            <w:tcW w:w="2833" w:type="dxa"/>
          </w:tcPr>
          <w:p w14:paraId="2BF318AD" w14:textId="79E74430" w:rsidR="00816F94" w:rsidRDefault="0090317B" w:rsidP="00A33855">
            <w:r>
              <w:rPr>
                <w:noProof/>
              </w:rPr>
              <w:lastRenderedPageBreak/>
              <w:drawing>
                <wp:inline distT="0" distB="0" distL="0" distR="0" wp14:anchorId="2FE0CF81" wp14:editId="71AA2D7A">
                  <wp:extent cx="1814020" cy="1835380"/>
                  <wp:effectExtent l="8255" t="0" r="4445" b="4445"/>
                  <wp:docPr id="882515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1" r="421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6324" cy="188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14:paraId="28066643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27192B8F" wp14:editId="0BA8D183">
                  <wp:extent cx="1682115" cy="1815908"/>
                  <wp:effectExtent l="0" t="0" r="0" b="0"/>
                  <wp:docPr id="687035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03582" name="Picture 6870358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5" r="13020" b="17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37" cy="182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14:paraId="188DE1C6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667A49C8" wp14:editId="7C6D6A86">
                  <wp:extent cx="1817448" cy="2377440"/>
                  <wp:effectExtent l="5715" t="0" r="0" b="0"/>
                  <wp:docPr id="1923637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63756" name="Picture 19236375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3" r="5109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7448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94" w14:paraId="31C4C6A9" w14:textId="77777777" w:rsidTr="009D44D8">
        <w:tc>
          <w:tcPr>
            <w:tcW w:w="2833" w:type="dxa"/>
          </w:tcPr>
          <w:p w14:paraId="292912F0" w14:textId="77777777" w:rsidR="00816F94" w:rsidRDefault="00816F94" w:rsidP="00A33855">
            <w:pPr>
              <w:rPr>
                <w:noProof/>
              </w:rPr>
            </w:pPr>
          </w:p>
          <w:p w14:paraId="27C84A18" w14:textId="77777777" w:rsidR="00816F94" w:rsidRPr="0048319E" w:rsidRDefault="00816F94" w:rsidP="00A33855">
            <w:pPr>
              <w:rPr>
                <w:b/>
                <w:bCs/>
                <w:noProof/>
              </w:rPr>
            </w:pPr>
            <w:r>
              <w:rPr>
                <w:noProof/>
              </w:rPr>
              <w:t xml:space="preserve">    </w:t>
            </w:r>
            <w:r w:rsidRPr="0048319E">
              <w:rPr>
                <w:b/>
                <w:bCs/>
                <w:noProof/>
              </w:rPr>
              <w:t>Cemetery Marker</w:t>
            </w:r>
          </w:p>
          <w:p w14:paraId="49CF4A71" w14:textId="77777777" w:rsidR="00816F94" w:rsidRDefault="00816F94" w:rsidP="00A33855">
            <w:pPr>
              <w:rPr>
                <w:noProof/>
              </w:rPr>
            </w:pPr>
          </w:p>
          <w:p w14:paraId="3067B515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0C9C93F7" wp14:editId="6DE512D1">
                  <wp:extent cx="1720850" cy="1828800"/>
                  <wp:effectExtent l="0" t="0" r="0" b="0"/>
                  <wp:docPr id="312840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4086" name="Picture 3128408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2" r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14:paraId="159AACEA" w14:textId="77777777" w:rsidR="00816F94" w:rsidRDefault="00816F94" w:rsidP="00A33855">
            <w:pPr>
              <w:rPr>
                <w:noProof/>
              </w:rPr>
            </w:pPr>
          </w:p>
          <w:p w14:paraId="69E84F04" w14:textId="77777777" w:rsidR="00816F94" w:rsidRPr="0048319E" w:rsidRDefault="00816F94" w:rsidP="00A33855">
            <w:pPr>
              <w:rPr>
                <w:b/>
                <w:bCs/>
                <w:noProof/>
              </w:rPr>
            </w:pPr>
            <w:r>
              <w:rPr>
                <w:noProof/>
              </w:rPr>
              <w:t xml:space="preserve">          </w:t>
            </w:r>
            <w:r w:rsidRPr="0048319E">
              <w:rPr>
                <w:b/>
                <w:bCs/>
                <w:noProof/>
              </w:rPr>
              <w:t>Site Marker</w:t>
            </w:r>
          </w:p>
          <w:p w14:paraId="102C4DA2" w14:textId="77777777" w:rsidR="00816F94" w:rsidRDefault="00816F94" w:rsidP="00A33855">
            <w:pPr>
              <w:rPr>
                <w:noProof/>
              </w:rPr>
            </w:pPr>
          </w:p>
          <w:p w14:paraId="0EAAF906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080FBC96" wp14:editId="5EC28641">
                  <wp:extent cx="1847640" cy="1776520"/>
                  <wp:effectExtent l="0" t="2540" r="0" b="0"/>
                  <wp:docPr id="16467373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737368" name="Picture 164673736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7" t="2778" r="37890" b="-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9185" cy="17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14:paraId="5020255C" w14:textId="77777777" w:rsidR="00816F94" w:rsidRDefault="00816F94" w:rsidP="00A33855">
            <w:pPr>
              <w:rPr>
                <w:noProof/>
              </w:rPr>
            </w:pPr>
          </w:p>
          <w:p w14:paraId="7C460D84" w14:textId="77777777" w:rsidR="00816F94" w:rsidRPr="0048319E" w:rsidRDefault="00816F94" w:rsidP="00A33855">
            <w:pPr>
              <w:rPr>
                <w:b/>
                <w:bCs/>
                <w:noProof/>
              </w:rPr>
            </w:pPr>
            <w:r>
              <w:rPr>
                <w:noProof/>
              </w:rPr>
              <w:t xml:space="preserve">            </w:t>
            </w:r>
            <w:r w:rsidRPr="0048319E">
              <w:rPr>
                <w:b/>
                <w:bCs/>
                <w:noProof/>
              </w:rPr>
              <w:t>Custom Site Marker</w:t>
            </w:r>
          </w:p>
          <w:p w14:paraId="26816BA7" w14:textId="77777777" w:rsidR="00816F94" w:rsidRDefault="00816F94" w:rsidP="00A3385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E0BB252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67A55B8E" wp14:editId="4DB63EA9">
                  <wp:extent cx="1847850" cy="2463572"/>
                  <wp:effectExtent l="0" t="2858" r="0" b="0"/>
                  <wp:docPr id="106199957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999577" name="Picture 106199957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6" t="31" r="42350" b="-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0433" cy="2480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94" w14:paraId="56DAE0DC" w14:textId="77777777" w:rsidTr="009D44D8">
        <w:tc>
          <w:tcPr>
            <w:tcW w:w="2833" w:type="dxa"/>
          </w:tcPr>
          <w:p w14:paraId="6506172F" w14:textId="77777777" w:rsidR="00816F94" w:rsidRDefault="00816F94" w:rsidP="00A33855">
            <w:pPr>
              <w:rPr>
                <w:noProof/>
              </w:rPr>
            </w:pPr>
          </w:p>
          <w:p w14:paraId="35B46574" w14:textId="77777777" w:rsidR="00816F94" w:rsidRPr="00A02457" w:rsidRDefault="00816F94" w:rsidP="00A33855">
            <w:pPr>
              <w:rPr>
                <w:b/>
                <w:bCs/>
                <w:noProof/>
              </w:rPr>
            </w:pPr>
            <w:r w:rsidRPr="00A02457">
              <w:rPr>
                <w:b/>
                <w:bCs/>
                <w:noProof/>
              </w:rPr>
              <w:t xml:space="preserve">       Landscape Sign</w:t>
            </w:r>
          </w:p>
          <w:p w14:paraId="64A4E4E3" w14:textId="77777777" w:rsidR="00816F94" w:rsidRDefault="00816F94" w:rsidP="00A33855">
            <w:pPr>
              <w:rPr>
                <w:noProof/>
              </w:rPr>
            </w:pPr>
          </w:p>
          <w:p w14:paraId="24EDB8D3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638EBEB2" wp14:editId="7636A2AE">
                  <wp:extent cx="2395714" cy="1404867"/>
                  <wp:effectExtent l="0" t="0" r="5080" b="5080"/>
                  <wp:docPr id="14655715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571549" name="Picture 146557154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9" t="32655" r="50945" b="321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9622" cy="1418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14:paraId="59391E9A" w14:textId="1ACDADD2" w:rsidR="00816F94" w:rsidRPr="00A02457" w:rsidRDefault="00816F94" w:rsidP="00B83E6C">
            <w:pPr>
              <w:jc w:val="center"/>
              <w:rPr>
                <w:b/>
                <w:bCs/>
                <w:noProof/>
              </w:rPr>
            </w:pPr>
            <w:r w:rsidRPr="00A02457">
              <w:rPr>
                <w:b/>
                <w:bCs/>
                <w:noProof/>
              </w:rPr>
              <w:t>Patriot Cemetery Marker</w:t>
            </w:r>
          </w:p>
          <w:p w14:paraId="7F57E8C3" w14:textId="77777777" w:rsidR="00816F94" w:rsidRDefault="00816F94" w:rsidP="00A33855">
            <w:pPr>
              <w:rPr>
                <w:noProof/>
              </w:rPr>
            </w:pPr>
          </w:p>
          <w:p w14:paraId="6A89737A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290BDC42" wp14:editId="470D8AF2">
                  <wp:extent cx="2336964" cy="1828165"/>
                  <wp:effectExtent l="6667" t="0" r="0" b="0"/>
                  <wp:docPr id="119754340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543401" name="Picture 119754340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r="3894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7776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14:paraId="36200C3A" w14:textId="77777777" w:rsidR="00816F94" w:rsidRDefault="00816F94" w:rsidP="00A33855">
            <w:pPr>
              <w:rPr>
                <w:noProof/>
              </w:rPr>
            </w:pPr>
          </w:p>
          <w:p w14:paraId="0681DF0C" w14:textId="77777777" w:rsidR="00816F94" w:rsidRPr="00B83E6C" w:rsidRDefault="00816F94" w:rsidP="00A33855">
            <w:pPr>
              <w:rPr>
                <w:b/>
                <w:bCs/>
                <w:noProof/>
              </w:rPr>
            </w:pPr>
            <w:r w:rsidRPr="00B83E6C">
              <w:rPr>
                <w:b/>
                <w:bCs/>
                <w:noProof/>
              </w:rPr>
              <w:t>Interpretative Cemetery  Marker</w:t>
            </w:r>
          </w:p>
          <w:p w14:paraId="3F5677E5" w14:textId="77777777" w:rsidR="00816F94" w:rsidRDefault="00816F94" w:rsidP="00A33855">
            <w:pPr>
              <w:rPr>
                <w:noProof/>
              </w:rPr>
            </w:pPr>
          </w:p>
          <w:p w14:paraId="7342704B" w14:textId="77777777" w:rsidR="00816F94" w:rsidRDefault="00816F94" w:rsidP="00A33855">
            <w:r>
              <w:rPr>
                <w:noProof/>
              </w:rPr>
              <w:drawing>
                <wp:inline distT="0" distB="0" distL="0" distR="0" wp14:anchorId="6D983DE1" wp14:editId="048AC406">
                  <wp:extent cx="2082800" cy="2326741"/>
                  <wp:effectExtent l="0" t="0" r="0" b="0"/>
                  <wp:docPr id="13960659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065924" name="Picture 139606592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10" t="23505" r="25747" b="24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32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13C41" w14:textId="77777777" w:rsidR="00816F94" w:rsidRDefault="00816F94" w:rsidP="00816F94"/>
    <w:p w14:paraId="6EC62677" w14:textId="578CDE8E" w:rsidR="00566BB9" w:rsidRDefault="00DF636C" w:rsidP="007A1557">
      <w:r>
        <w:t xml:space="preserve">     </w:t>
      </w:r>
      <w:r w:rsidR="00816F94" w:rsidRPr="00B83E6C">
        <w:rPr>
          <w:b/>
          <w:bCs/>
        </w:rPr>
        <w:t>Historic Event Sign</w:t>
      </w:r>
      <w:r w:rsidR="00816F94">
        <w:t xml:space="preserve">                    </w:t>
      </w:r>
      <w:r w:rsidR="00816F94" w:rsidRPr="00B83E6C">
        <w:rPr>
          <w:b/>
          <w:bCs/>
        </w:rPr>
        <w:t>Custom Patriot Marker</w:t>
      </w:r>
      <w:r w:rsidR="00816F94">
        <w:t xml:space="preserve">          </w:t>
      </w:r>
      <w:r w:rsidR="00A02457">
        <w:t xml:space="preserve"> </w:t>
      </w:r>
      <w:r w:rsidR="00816F94">
        <w:t xml:space="preserve"> </w:t>
      </w:r>
      <w:r w:rsidR="00816F94" w:rsidRPr="00A622A0">
        <w:rPr>
          <w:b/>
          <w:bCs/>
        </w:rPr>
        <w:t>Interpretative Site Marker</w:t>
      </w:r>
    </w:p>
    <w:sectPr w:rsidR="00566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4F2E14"/>
    <w:multiLevelType w:val="hybridMultilevel"/>
    <w:tmpl w:val="F684B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60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968"/>
    <w:rsid w:val="00062968"/>
    <w:rsid w:val="000A0494"/>
    <w:rsid w:val="000C04B4"/>
    <w:rsid w:val="00132B46"/>
    <w:rsid w:val="00160776"/>
    <w:rsid w:val="001D1BED"/>
    <w:rsid w:val="00210837"/>
    <w:rsid w:val="0023751B"/>
    <w:rsid w:val="00275076"/>
    <w:rsid w:val="002D357B"/>
    <w:rsid w:val="002F5C9A"/>
    <w:rsid w:val="00310CAF"/>
    <w:rsid w:val="00362561"/>
    <w:rsid w:val="003B3626"/>
    <w:rsid w:val="003E5F99"/>
    <w:rsid w:val="004409CE"/>
    <w:rsid w:val="00463A51"/>
    <w:rsid w:val="00465395"/>
    <w:rsid w:val="0048319E"/>
    <w:rsid w:val="00485B7A"/>
    <w:rsid w:val="004A0E13"/>
    <w:rsid w:val="004A4598"/>
    <w:rsid w:val="00566BB9"/>
    <w:rsid w:val="005D761B"/>
    <w:rsid w:val="0060409F"/>
    <w:rsid w:val="00605AB4"/>
    <w:rsid w:val="006175C3"/>
    <w:rsid w:val="00625D89"/>
    <w:rsid w:val="006F2F95"/>
    <w:rsid w:val="007A1557"/>
    <w:rsid w:val="007B1B85"/>
    <w:rsid w:val="007E4C0C"/>
    <w:rsid w:val="00816249"/>
    <w:rsid w:val="00816F94"/>
    <w:rsid w:val="00851DEF"/>
    <w:rsid w:val="00871591"/>
    <w:rsid w:val="00884E68"/>
    <w:rsid w:val="008F7548"/>
    <w:rsid w:val="0090317B"/>
    <w:rsid w:val="00915976"/>
    <w:rsid w:val="009A5FF1"/>
    <w:rsid w:val="009D44D8"/>
    <w:rsid w:val="00A02457"/>
    <w:rsid w:val="00A622A0"/>
    <w:rsid w:val="00A732BD"/>
    <w:rsid w:val="00A7687F"/>
    <w:rsid w:val="00AA008D"/>
    <w:rsid w:val="00AC66C3"/>
    <w:rsid w:val="00AD290B"/>
    <w:rsid w:val="00AD36A7"/>
    <w:rsid w:val="00B83E6C"/>
    <w:rsid w:val="00B94EBE"/>
    <w:rsid w:val="00BF23D4"/>
    <w:rsid w:val="00C347AF"/>
    <w:rsid w:val="00C40807"/>
    <w:rsid w:val="00C9724E"/>
    <w:rsid w:val="00CD3DCF"/>
    <w:rsid w:val="00CF4393"/>
    <w:rsid w:val="00D1769B"/>
    <w:rsid w:val="00D24768"/>
    <w:rsid w:val="00D305E2"/>
    <w:rsid w:val="00DC2915"/>
    <w:rsid w:val="00DF636C"/>
    <w:rsid w:val="00E46E4B"/>
    <w:rsid w:val="00E93FB2"/>
    <w:rsid w:val="00EE0703"/>
    <w:rsid w:val="00F1261A"/>
    <w:rsid w:val="00F54799"/>
    <w:rsid w:val="00F74A9E"/>
    <w:rsid w:val="00F95851"/>
    <w:rsid w:val="00FD414F"/>
    <w:rsid w:val="00FD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01AB5"/>
  <w15:chartTrackingRefBased/>
  <w15:docId w15:val="{1F56DB7B-6E64-4CD5-ACA1-AC6781CA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29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9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9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9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29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29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29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29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29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29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9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9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29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29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29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9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29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29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29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29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29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29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29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29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9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9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29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16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Grosson</dc:creator>
  <cp:keywords/>
  <dc:description/>
  <cp:lastModifiedBy>Joseph Grosson</cp:lastModifiedBy>
  <cp:revision>16</cp:revision>
  <dcterms:created xsi:type="dcterms:W3CDTF">2026-04-15T15:19:00Z</dcterms:created>
  <dcterms:modified xsi:type="dcterms:W3CDTF">2026-04-19T18:04:00Z</dcterms:modified>
</cp:coreProperties>
</file>